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AC0E" w14:textId="2571790E" w:rsidR="002C2BA9" w:rsidRPr="00DB159D" w:rsidRDefault="002C2BA9" w:rsidP="002C2BA9">
      <w:pPr>
        <w:tabs>
          <w:tab w:val="right" w:pos="9360"/>
        </w:tabs>
        <w:spacing w:after="0" w:line="276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3GPP TSG-RAN3 Meeting #12</w:t>
      </w:r>
      <w:r w:rsidR="00306913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7</w:t>
      </w:r>
      <w:r w:rsidRPr="00DB15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Pr="00DB159D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R3-2</w:t>
      </w:r>
      <w:r w:rsidR="009B1FB8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5</w:t>
      </w:r>
      <w:r w:rsidR="00FC3261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0105</w:t>
      </w:r>
    </w:p>
    <w:p w14:paraId="02DB833C" w14:textId="044E3612" w:rsidR="002C2BA9" w:rsidRPr="002C2BA9" w:rsidRDefault="00306913" w:rsidP="002C2B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 w:line="288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Athens, Greece</w:t>
      </w:r>
      <w:r w:rsidR="002C2BA9"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, 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Feb 17</w:t>
      </w:r>
      <w:r w:rsidRPr="00306913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th</w:t>
      </w:r>
      <w:r w:rsidR="002C2BA9"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– 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Feb 21</w:t>
      </w:r>
      <w:r w:rsidRPr="00306913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st</w:t>
      </w:r>
      <w:r w:rsidR="002C2BA9"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202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5</w:t>
      </w:r>
      <w:r w:rsidR="002C2BA9" w:rsidRPr="00DB159D">
        <w:rPr>
          <w:rFonts w:ascii="Times New Roman" w:eastAsia="Times New Roman" w:hAnsi="Times New Roman" w:cs="Times New Roman"/>
          <w:bCs/>
          <w:kern w:val="0"/>
          <w:sz w:val="20"/>
          <w:szCs w:val="24"/>
          <w:lang w:val="en-GB"/>
          <w14:ligatures w14:val="none"/>
        </w:rPr>
        <w:tab/>
      </w:r>
    </w:p>
    <w:p w14:paraId="3A4648B9" w14:textId="77777777" w:rsidR="002C2BA9" w:rsidRPr="00DB159D" w:rsidRDefault="002C2BA9" w:rsidP="002C2BA9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</w:pPr>
    </w:p>
    <w:p w14:paraId="3560B654" w14:textId="77777777" w:rsidR="002C2BA9" w:rsidRPr="00DB159D" w:rsidRDefault="002C2BA9" w:rsidP="002C2BA9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Agenda Item:</w:t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ab/>
        <w:t>18.2</w:t>
      </w:r>
    </w:p>
    <w:p w14:paraId="5A3F8C2E" w14:textId="77777777" w:rsidR="002C2BA9" w:rsidRPr="00DB159D" w:rsidRDefault="002C2BA9" w:rsidP="002C2BA9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 xml:space="preserve">Source: </w:t>
      </w: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Qualcomm Incorporated</w:t>
      </w:r>
    </w:p>
    <w:p w14:paraId="52F1AE7B" w14:textId="77777777" w:rsidR="002C2BA9" w:rsidRPr="00DB159D" w:rsidRDefault="002C2BA9" w:rsidP="002C2BA9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DB159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Title:</w:t>
      </w:r>
      <w:r w:rsidRPr="00DB159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Pr="00DB159D">
        <w:rPr>
          <w:rFonts w:ascii="Arial" w:eastAsia="Times New Roman" w:hAnsi="Arial" w:cs="Arial"/>
          <w:kern w:val="0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Support LP-WUS subgrouping</w:t>
      </w:r>
      <w:r>
        <w:rPr>
          <w:rFonts w:ascii="Arial" w:eastAsia="Times New Roman" w:hAnsi="Arial" w:cs="Arial"/>
          <w:kern w:val="0"/>
          <w:sz w:val="24"/>
          <w:szCs w:val="20"/>
          <w14:ligatures w14:val="none"/>
        </w:rPr>
        <w:t xml:space="preserve"> in RRC_IDLE/RRC_INACTIVE</w:t>
      </w:r>
    </w:p>
    <w:p w14:paraId="1CBF827F" w14:textId="77777777" w:rsidR="002C2BA9" w:rsidRPr="00DB159D" w:rsidRDefault="002C2BA9" w:rsidP="002C2BA9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Document for:</w:t>
      </w:r>
      <w:bookmarkStart w:id="0" w:name="DocumentFor"/>
      <w:bookmarkEnd w:id="0"/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Discussion/Decision</w:t>
      </w:r>
    </w:p>
    <w:p w14:paraId="79FE057E" w14:textId="77777777" w:rsidR="002C2BA9" w:rsidRPr="00DB159D" w:rsidRDefault="002C2BA9" w:rsidP="002C2BA9">
      <w:pPr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125BE4B" w14:textId="77777777" w:rsidR="002C2BA9" w:rsidRPr="00DB159D" w:rsidRDefault="002C2BA9" w:rsidP="002C2B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Background</w:t>
      </w:r>
    </w:p>
    <w:p w14:paraId="4001FF1D" w14:textId="52A3B0DF" w:rsidR="002C2BA9" w:rsidRPr="00DB159D" w:rsidRDefault="003637A0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5CBAF3" wp14:editId="6CC538E5">
                <wp:simplePos x="0" y="0"/>
                <wp:positionH relativeFrom="margin">
                  <wp:align>right</wp:align>
                </wp:positionH>
                <wp:positionV relativeFrom="paragraph">
                  <wp:posOffset>349250</wp:posOffset>
                </wp:positionV>
                <wp:extent cx="5461635" cy="1828800"/>
                <wp:effectExtent l="0" t="0" r="24765" b="20320"/>
                <wp:wrapTopAndBottom/>
                <wp:docPr id="7345956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6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0B5927" w14:textId="77777777" w:rsidR="002C2BA9" w:rsidRPr="00886B23" w:rsidRDefault="002C2BA9" w:rsidP="002C2BA9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>For IDLE/INACTIVE modes</w:t>
                            </w:r>
                          </w:p>
                          <w:p w14:paraId="60680D00" w14:textId="77777777" w:rsidR="002C2BA9" w:rsidRPr="00A849B3" w:rsidRDefault="002C2BA9" w:rsidP="002C2BA9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  <w:lang w:eastAsia="zh-CN" w:bidi="ar"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Specify procedure and configuration of LP-WUS indicating paging 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monitoring </w:t>
                            </w: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triggered by LP-WUS, including at least configuration, sub-grouping and entry/exit condition for LP-WUS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monitoring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 xml:space="preserve">(RAN2,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R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AN1,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RAN3, RAN4)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5CBAF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8.85pt;margin-top:27.5pt;width:430.05pt;height:2in;z-index: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" filled="f" strokeweight=".5pt">
                <v:textbox style="mso-fit-shape-to-text:t">
                  <w:txbxContent>
                    <w:p w14:paraId="3A0B5927" w14:textId="77777777" w:rsidR="002C2BA9" w:rsidRPr="00886B23" w:rsidRDefault="002C2BA9" w:rsidP="002C2BA9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>For IDLE/INACTIVE modes</w:t>
                      </w:r>
                    </w:p>
                    <w:p w14:paraId="60680D00" w14:textId="77777777" w:rsidR="002C2BA9" w:rsidRPr="00A849B3" w:rsidRDefault="002C2BA9" w:rsidP="002C2BA9">
                      <w:pPr>
                        <w:numPr>
                          <w:ilvl w:val="1"/>
                          <w:numId w:val="1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  <w:lang w:eastAsia="zh-CN" w:bidi="ar"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 xml:space="preserve">Specify procedure and configuration of LP-WUS indicating paging 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monitoring </w:t>
                      </w:r>
                      <w:r w:rsidRPr="00886B23">
                        <w:rPr>
                          <w:bCs/>
                          <w:lang w:eastAsia="zh-CN" w:bidi="ar"/>
                        </w:rPr>
                        <w:t xml:space="preserve">triggered by LP-WUS, including at least configuration, sub-grouping and entry/exit condition for LP-WUS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monitoring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 xml:space="preserve">(RAN2,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R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AN1,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RAN3, RAN4)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C2BA9"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WID of Low-power wake-up signal and receiver for NR (LP-WUS/WUR) (RP-240801) has the below objective for RAN3: </w:t>
      </w:r>
    </w:p>
    <w:p w14:paraId="48305422" w14:textId="77777777" w:rsidR="003637A0" w:rsidRDefault="003637A0" w:rsidP="002C2BA9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7A4DA65" w14:textId="652499E2" w:rsidR="002C2BA9" w:rsidRPr="00DB159D" w:rsidRDefault="002C2BA9" w:rsidP="002C2BA9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this contribution, we discuss the details on supporting LP-WUS subgrouping to indicate paging via LP-WUS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a UE in RRC_IDLE/RRC_INACTIVE states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A5B2CE1" w14:textId="77777777" w:rsidR="002C2BA9" w:rsidRPr="00DB159D" w:rsidRDefault="002C2BA9" w:rsidP="002C2B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3BBD1F98" w14:textId="15216D94" w:rsidR="00191533" w:rsidRPr="00855425" w:rsidRDefault="00191533" w:rsidP="00191533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 w:rsidR="000E7CDE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1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LP-WUS </w:t>
      </w:r>
      <w:r w:rsidRPr="00985066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Extended UE Identity Index Value IE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in F1 Paging</w:t>
      </w:r>
    </w:p>
    <w:p w14:paraId="6B0D27B0" w14:textId="3E177EE4" w:rsidR="00191533" w:rsidRDefault="00191533" w:rsidP="00191533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RAN3#12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5bis</w:t>
      </w:r>
      <w:r w:rsidR="00512C3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[1]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RAN3 discussed whether to introduce a new IE to include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extra bits for UE_ID based LP-WU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512C3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subgrouping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i.e. the </w:t>
      </w:r>
      <w:r w:rsidRPr="008D48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Extended UE Identity Index Value IE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into F1 paging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However, no agreement has been made.</w:t>
      </w:r>
    </w:p>
    <w:p w14:paraId="5CB18C52" w14:textId="191ADE77" w:rsidR="005C0522" w:rsidRDefault="005C0522" w:rsidP="005C0522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E192980" w14:textId="4D442DA8" w:rsidR="008471B5" w:rsidRPr="008D4804" w:rsidRDefault="008471B5" w:rsidP="008A1C5B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PEI, </w:t>
      </w:r>
      <w:r w:rsidRPr="008D48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Extended UE Identity Index Value 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was introduced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in</w:t>
      </w:r>
      <w:r w:rsidR="008A1C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“</w:t>
      </w:r>
      <w:r w:rsidR="008A1C5B" w:rsidRPr="008A1C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Core Network Assistance Information for RRC INACTIVE” sent by AMF to NG-RAN</w:t>
      </w:r>
      <w:r w:rsidR="008A1C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The format of the IE and description is below. </w:t>
      </w:r>
    </w:p>
    <w:p w14:paraId="0708600C" w14:textId="77777777" w:rsidR="00191533" w:rsidRDefault="00191533" w:rsidP="00191533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82C33CB" w14:textId="77777777" w:rsidR="00336A6C" w:rsidRPr="00336A6C" w:rsidRDefault="00336A6C" w:rsidP="00336A6C">
      <w:pPr>
        <w:spacing w:after="0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u w:val="single"/>
          <w:lang w:val="en-GB"/>
          <w14:ligatures w14:val="none"/>
        </w:rPr>
      </w:pP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u w:val="single"/>
          <w:lang w:val="en-GB"/>
          <w14:ligatures w14:val="none"/>
        </w:rPr>
        <w:t>Extended UE Identity Index Value IE</w:t>
      </w:r>
    </w:p>
    <w:p w14:paraId="72CBC278" w14:textId="77777777" w:rsidR="00336A6C" w:rsidRPr="00336A6C" w:rsidRDefault="00336A6C" w:rsidP="00336A6C">
      <w:pPr>
        <w:spacing w:after="0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This IE is used by the NG-RAN node to calculate the Paging Frame and Paging Occasion as specified in TS 36.304 [29], the Paging Frame and Paging Occasion for </w:t>
      </w:r>
      <w:proofErr w:type="spellStart"/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 and the UE_ID based subgroup ID as specified in TS 38.304 [12].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4"/>
        <w:gridCol w:w="2883"/>
      </w:tblGrid>
      <w:tr w:rsidR="00336A6C" w:rsidRPr="00336A6C" w14:paraId="68916569" w14:textId="77777777" w:rsidTr="00336A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59A0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157B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FF07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Range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863C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IE type and reference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8BB4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Semantics description</w:t>
            </w:r>
          </w:p>
        </w:tc>
      </w:tr>
      <w:tr w:rsidR="00336A6C" w:rsidRPr="00336A6C" w14:paraId="47F2F3C3" w14:textId="77777777" w:rsidTr="00336A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5200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Extended UE Identity Index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9036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2A9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8C55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BIT STRING (</w:t>
            </w:r>
            <w:proofErr w:type="gramStart"/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SIZE(</w:t>
            </w:r>
            <w:proofErr w:type="gramEnd"/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16))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5D24" w14:textId="77777777" w:rsidR="00336A6C" w:rsidRPr="00336A6C" w:rsidRDefault="00336A6C" w:rsidP="00336A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Encoded as 5G-S-TMSI mod 65536.</w:t>
            </w:r>
          </w:p>
        </w:tc>
      </w:tr>
    </w:tbl>
    <w:p w14:paraId="2E0A920D" w14:textId="77777777" w:rsidR="003A6392" w:rsidRDefault="003A6392" w:rsidP="003A6392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A7BCF2D" w14:textId="12337DD0" w:rsidR="00F23FB1" w:rsidRPr="00F23FB1" w:rsidRDefault="00F23FB1" w:rsidP="00F23FB1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Extended UE Identity Index Value IE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 was introduced because the 10-bit size of the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UE Identity Index value IE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 was insufficient for deriving UE_IDs for various scenarios, such as normal paging, PEI with UE_ID-based subgrouping, and with/without </w:t>
      </w:r>
      <w:proofErr w:type="spellStart"/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eDRX</w:t>
      </w:r>
      <w:proofErr w:type="spellEnd"/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without any overlap between the UE_IDs.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16-bit size for the Extended 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UE Identity Index Value IE was determined based on the UE_ID formula (e.g., 5G-S-TMSI mod 1024, 5G-S-TMSI mod 4096, etc.) for these different scenarios as defined in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TS38.304</w:t>
      </w:r>
      <w:r w:rsidR="00512C3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[2]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C9CCD79" w14:textId="77777777" w:rsidR="0055283A" w:rsidRDefault="0055283A" w:rsidP="003A6392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497F7D8" w14:textId="64539C0E" w:rsidR="0055283A" w:rsidRDefault="0055283A" w:rsidP="0055283A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" w:name="_Ref189221434"/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8A1A18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For PEI, Extended UE Identity Index Value IE was introduced in the “Core Network Assistance Information for RRC INACTIVE” sent by AMF to NG-RAN.</w:t>
      </w:r>
      <w:bookmarkEnd w:id="1"/>
    </w:p>
    <w:p w14:paraId="5F0F1094" w14:textId="45829AE9" w:rsidR="003A6392" w:rsidRPr="008202D5" w:rsidRDefault="0055283A" w:rsidP="008202D5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2" w:name="_Ref189221444"/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8A1A18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For PEI, the size of the temporary Identity, Extended UE Identity Index Value, is dependent on the formula defined for PEI UE ID computation.</w:t>
      </w:r>
      <w:bookmarkEnd w:id="2"/>
    </w:p>
    <w:p w14:paraId="023F0ABB" w14:textId="5156F4A3" w:rsidR="00B36914" w:rsidRDefault="008202D5" w:rsidP="00336A6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-CU forwards the received Extended UE Identity Index Value IE to the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-DU via F1 AP paging message, to assist the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-DU determine UE_ID. </w:t>
      </w:r>
    </w:p>
    <w:p w14:paraId="6B381471" w14:textId="77777777" w:rsidR="008202D5" w:rsidRDefault="008202D5" w:rsidP="00336A6C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6C708FBA" w14:textId="0FC4E4D6" w:rsidR="00336A6C" w:rsidRPr="00336A6C" w:rsidRDefault="008202D5" w:rsidP="008202D5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3" w:name="_Ref189221449"/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8A1A18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336A6C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proofErr w:type="spellStart"/>
      <w:r w:rsidR="00336A6C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gNB</w:t>
      </w:r>
      <w:proofErr w:type="spellEnd"/>
      <w:r w:rsidR="00336A6C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-CU sends the Extended UE Identity Index Value IE in the F1 AP paging message sent to </w:t>
      </w:r>
      <w:proofErr w:type="spellStart"/>
      <w:r w:rsidR="00336A6C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gNB</w:t>
      </w:r>
      <w:proofErr w:type="spellEnd"/>
      <w:r w:rsidR="00336A6C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-DU</w:t>
      </w:r>
      <w:bookmarkEnd w:id="3"/>
    </w:p>
    <w:p w14:paraId="58A68F9A" w14:textId="4100DAC0" w:rsidR="00336A6C" w:rsidRDefault="008A1A18" w:rsidP="00336A6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</w:t>
      </w:r>
      <w:r w:rsidR="00DB6C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RAN2,</w:t>
      </w:r>
      <w:r w:rsidRPr="008A1A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it was agreed that a similar formula as PEI subgrouping can be applied for </w:t>
      </w:r>
      <w:r w:rsidRPr="008A1A1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LP-WUS</w:t>
      </w:r>
      <w:r w:rsidRPr="008A1A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However, it has not yet been decided whether the same UE_ID formula will be reused for LP-WUS. Without knowing the exact formula for LP-WUS-based UE_ID computation, it is difficult to determine whether the existing </w:t>
      </w:r>
      <w:r w:rsidRPr="008A1A1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Extended UE Identity Index Value IE</w:t>
      </w:r>
      <w:r w:rsidRPr="008A1A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 size is sufficient.</w:t>
      </w:r>
    </w:p>
    <w:p w14:paraId="002019B4" w14:textId="77777777" w:rsidR="008A1A18" w:rsidRPr="00336A6C" w:rsidRDefault="008A1A18" w:rsidP="00336A6C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2F3AF2D2" w14:textId="7F0CC5C4" w:rsidR="004A24D6" w:rsidRPr="008A1A18" w:rsidRDefault="008A1A18" w:rsidP="008A1A18">
      <w:pPr>
        <w:pStyle w:val="Caption"/>
      </w:pPr>
      <w:bookmarkStart w:id="4" w:name="_Ref189221454"/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4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336A6C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RAN2 has not yet defined the formula for LP-WUS UE_ID based subgrouping ID computation.</w:t>
      </w:r>
      <w:bookmarkEnd w:id="4"/>
      <w:r w:rsidR="00336A6C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41046EE6" w14:textId="04BC71B2" w:rsidR="00336A6C" w:rsidRDefault="008A1A18" w:rsidP="008A1A18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5" w:name="_Ref189221459"/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1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336A6C"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RAN3 wait for RAN2/RAN1 progress to know which values of X are used for UE_ID computation in LP-WUS UE_ID based subgroup ID calculation, to determine whether there is a need to extend the ‘Extended UE Identity Index Value IE’ size further.</w:t>
      </w:r>
      <w:bookmarkEnd w:id="5"/>
    </w:p>
    <w:p w14:paraId="7A75B952" w14:textId="51120AA7" w:rsidR="008957A4" w:rsidRPr="00855425" w:rsidRDefault="008957A4" w:rsidP="008957A4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  <w:r w:rsidR="00D91B9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LP-WUS </w:t>
      </w:r>
      <w:r w:rsidR="00F82564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during emergency PDU Session</w:t>
      </w:r>
    </w:p>
    <w:p w14:paraId="5D147B49" w14:textId="6D65B793" w:rsidR="00962838" w:rsidRPr="00586EDD" w:rsidRDefault="006F1ACA" w:rsidP="00586EDD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RAN3#126</w:t>
      </w:r>
      <w:r w:rsidR="00962838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meeting, there was discussion on whether to disable LP-WUS during an emergency PDU Session, with no agreements made. </w:t>
      </w:r>
    </w:p>
    <w:p w14:paraId="18DB4E5B" w14:textId="28D4628D" w:rsidR="00C34841" w:rsidRDefault="005212C9" w:rsidP="00586EDD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SA2 #166AHE, 20-24 January 2025,</w:t>
      </w:r>
      <w:r w:rsidR="00FB3081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meeting</w:t>
      </w: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there were discussions </w:t>
      </w:r>
      <w:r w:rsidR="006D4A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based on [3] </w:t>
      </w: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 whether it is necessary to </w:t>
      </w:r>
      <w:r w:rsidR="00637E94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disabl</w:t>
      </w:r>
      <w:r w:rsidR="005F635F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</w:t>
      </w:r>
      <w:r w:rsidR="00637E94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paging mechanisms like</w:t>
      </w:r>
      <w:r w:rsidR="005F635F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PEI, </w:t>
      </w:r>
      <w:proofErr w:type="spellStart"/>
      <w:r w:rsidR="005F635F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eDRX</w:t>
      </w:r>
      <w:proofErr w:type="spellEnd"/>
      <w:r w:rsidR="005F635F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a UE with an active emergency PDU session.</w:t>
      </w: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855A7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SA2</w:t>
      </w:r>
      <w:r w:rsidR="00FB3081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did not conclude and</w:t>
      </w:r>
      <w:r w:rsidR="009855A7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following up with CT1 on whether the</w:t>
      </w:r>
      <w:r w:rsidR="00FB3081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</w:t>
      </w:r>
      <w:r w:rsidR="009855A7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any </w:t>
      </w:r>
      <w:r w:rsidR="00C34841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use cases</w:t>
      </w:r>
      <w:r w:rsidR="009855A7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where a call back is expected during a MO emergency service to </w:t>
      </w:r>
      <w:r w:rsidR="00EE56D5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decide on disabling of paging mechanisms</w:t>
      </w:r>
      <w:r w:rsidR="00C34841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E8E7BF6" w14:textId="77777777" w:rsidR="0088026A" w:rsidRPr="00586EDD" w:rsidRDefault="0088026A" w:rsidP="00586EDD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E004D1E" w14:textId="7198A709" w:rsidR="00EE56D5" w:rsidRPr="00EE56D5" w:rsidRDefault="00EE56D5" w:rsidP="00EE56D5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6" w:name="_Ref189221466"/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RAN3 wait for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SA2/CT1</w:t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progress </w:t>
      </w:r>
      <w:r w:rsidR="00FB308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on emergency call back </w:t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to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decide whether to disable LP-WUS during emergency PDU session</w:t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6"/>
    </w:p>
    <w:p w14:paraId="39A184EA" w14:textId="77777777" w:rsidR="002C2BA9" w:rsidRPr="00DB159D" w:rsidRDefault="002C2BA9" w:rsidP="002C2B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Summary </w:t>
      </w:r>
    </w:p>
    <w:p w14:paraId="0474D88F" w14:textId="77777777" w:rsidR="002C2BA9" w:rsidRDefault="002C2BA9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the observations and proposals discussed in this document.</w:t>
      </w:r>
    </w:p>
    <w:p w14:paraId="32B58829" w14:textId="72FDECE1" w:rsidR="00EE56D5" w:rsidRPr="00FC3261" w:rsidRDefault="00EE56D5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_Ref189221434 \h </w:instrText>
      </w:r>
      <w:r w:rsidR="00FC3261"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\* MERGEFORMAT </w:instrTex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Pr="00FC326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1</w:t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For PEI, Extended UE Identity Index Value IE was introduced in the “Core Network Assistance Information for RRC INACTIVE” sent by AMF to NG-RAN.</w: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2D5870FF" w14:textId="12756A34" w:rsidR="00EE56D5" w:rsidRPr="00FC3261" w:rsidRDefault="00EE56D5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_Ref189221444 \h </w:instrText>
      </w:r>
      <w:r w:rsidR="00FC3261"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\* MERGEFORMAT </w:instrTex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Pr="00FC326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2</w:t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For PEI, the size of the temporary Identity, Extended UE Identity Index Value, is dependent on the formula defined for PEI UE ID computation.</w: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570BB7CA" w14:textId="3D78071C" w:rsidR="00EE56D5" w:rsidRPr="00FC3261" w:rsidRDefault="00EE56D5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_Ref189221449 \h </w:instrText>
      </w:r>
      <w:r w:rsidR="00FC3261"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\* MERGEFORMAT </w:instrTex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Pr="00FC326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3</w:t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</w:t>
      </w:r>
      <w:proofErr w:type="spellStart"/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-CU sends the Extended UE Identity Index Value IE in the F1 AP paging message sent to </w:t>
      </w:r>
      <w:proofErr w:type="spellStart"/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-DU</w: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3A628294" w14:textId="40B59C2E" w:rsidR="00EE56D5" w:rsidRPr="00FC3261" w:rsidRDefault="00EE56D5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_Ref189221454 \h </w:instrText>
      </w:r>
      <w:r w:rsidR="00FC3261"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\* MERGEFORMAT </w:instrTex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4: RAN2 has not yet defined the formula for LP-WUS UE_ID based subgrouping ID computation.</w: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="00475F15"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6975B3C9" w14:textId="123576D7" w:rsidR="00EE56D5" w:rsidRPr="00FC3261" w:rsidRDefault="00EE56D5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_Ref189221459 \h </w:instrText>
      </w:r>
      <w:r w:rsidR="00FC3261"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\* MERGEFORMAT </w:instrTex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1: RAN3 wait for RAN2/RAN1 progress to know which values of X are used for UE_ID computation in LP-WUS UE_ID based subgroup ID calculation, to determine whether there is a need to extend the ‘Extended UE Identity Index Value IE’ size further.</w: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39BDE308" w14:textId="281CDFB0" w:rsidR="00EE56D5" w:rsidRPr="00FC3261" w:rsidRDefault="00EE56D5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fldChar w:fldCharType="begin"/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_Ref189221466 \h </w:instrText>
      </w:r>
      <w:r w:rsidR="00FC3261"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\* MERGEFORMAT </w:instrTex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Pr="00FC326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2</w:t>
      </w:r>
      <w:r w:rsidRPr="00FC32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RAN3 wait for SA2/CT1 progress to decide whether to disable LP-WUS during emergency PDU session.</w:t>
      </w:r>
      <w:r w:rsidRPr="00FC32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745526A3" w14:textId="77777777" w:rsidR="002C2BA9" w:rsidRPr="00DB159D" w:rsidRDefault="002C2BA9" w:rsidP="002C2B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References</w:t>
      </w:r>
    </w:p>
    <w:p w14:paraId="14450430" w14:textId="52AC6A3E" w:rsidR="002C2BA9" w:rsidRDefault="002C2BA9" w:rsidP="009D3518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[1] </w:t>
      </w:r>
      <w:r w:rsidR="009D3518" w:rsidRP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(draft) RAN3 #125-bis Meeting Report</w:t>
      </w:r>
      <w:r w:rsid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D3518" w:rsidRP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Hefei, China</w:t>
      </w:r>
    </w:p>
    <w:p w14:paraId="674E50F7" w14:textId="77C99E8F" w:rsidR="00A11078" w:rsidRPr="00DB159D" w:rsidRDefault="00A11078" w:rsidP="0004254B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[</w:t>
      </w:r>
      <w:r w:rsidR="00DB6CE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] TS 38.304, </w:t>
      </w:r>
      <w:r w:rsidR="0004254B" w:rsidRP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User Equipment (UE) procedures in Idle mode and RRC Inactive state</w:t>
      </w:r>
      <w:r w:rsid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4254B" w:rsidRP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(Release 18)</w:t>
      </w:r>
    </w:p>
    <w:p w14:paraId="6FA6FC0C" w14:textId="3F4752BC" w:rsidR="002C2BA9" w:rsidRDefault="006D4A53" w:rsidP="002C2BA9">
      <w:r>
        <w:t xml:space="preserve">[3] </w:t>
      </w:r>
      <w:hyperlink r:id="rId11" w:history="1">
        <w:r w:rsidRPr="006D4A53">
          <w:rPr>
            <w:rStyle w:val="Hyperlink"/>
          </w:rPr>
          <w:t>S2-2500133</w:t>
        </w:r>
      </w:hyperlink>
      <w:r w:rsidR="00464AAA">
        <w:t xml:space="preserve">, </w:t>
      </w:r>
      <w:r w:rsidR="00464AAA" w:rsidRPr="00464A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Emergency call back and “delayed” paging, Qualcomm Incorporated,</w:t>
      </w:r>
      <w:r w:rsidR="00464AAA">
        <w:t xml:space="preserve"> </w:t>
      </w:r>
      <w:r w:rsidR="008613F2" w:rsidRPr="008613F2">
        <w:t>3GPP TSG-SA WG2#166-AdHoc-e</w:t>
      </w:r>
    </w:p>
    <w:p w14:paraId="742058EF" w14:textId="77777777" w:rsidR="00D9505A" w:rsidRDefault="00D9505A"/>
    <w:sectPr w:rsidR="00D9505A" w:rsidSect="002C2BA9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2BDAF" w14:textId="77777777" w:rsidR="00DB5116" w:rsidRDefault="00DB5116" w:rsidP="00A204D6">
      <w:pPr>
        <w:spacing w:after="0" w:line="240" w:lineRule="auto"/>
      </w:pPr>
      <w:r>
        <w:separator/>
      </w:r>
    </w:p>
  </w:endnote>
  <w:endnote w:type="continuationSeparator" w:id="0">
    <w:p w14:paraId="0E124EDF" w14:textId="77777777" w:rsidR="00DB5116" w:rsidRDefault="00DB5116" w:rsidP="00A204D6">
      <w:pPr>
        <w:spacing w:after="0" w:line="240" w:lineRule="auto"/>
      </w:pPr>
      <w:r>
        <w:continuationSeparator/>
      </w:r>
    </w:p>
  </w:endnote>
  <w:endnote w:type="continuationNotice" w:id="1">
    <w:p w14:paraId="13F3A07A" w14:textId="77777777" w:rsidR="00DB5116" w:rsidRDefault="00DB51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2289" w14:textId="77777777" w:rsidR="00786AFD" w:rsidRDefault="00786AFD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261DCECB" w14:textId="77777777" w:rsidR="00786AFD" w:rsidRDefault="00786AFD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EBBA" w14:textId="77777777" w:rsidR="00786AFD" w:rsidRDefault="00786AFD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9950AED" w14:textId="77777777" w:rsidR="00786AFD" w:rsidRDefault="00786AFD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1068D" w14:textId="77777777" w:rsidR="00DB5116" w:rsidRDefault="00DB5116" w:rsidP="00A204D6">
      <w:pPr>
        <w:spacing w:after="0" w:line="240" w:lineRule="auto"/>
      </w:pPr>
      <w:r>
        <w:separator/>
      </w:r>
    </w:p>
  </w:footnote>
  <w:footnote w:type="continuationSeparator" w:id="0">
    <w:p w14:paraId="150F948F" w14:textId="77777777" w:rsidR="00DB5116" w:rsidRDefault="00DB5116" w:rsidP="00A204D6">
      <w:pPr>
        <w:spacing w:after="0" w:line="240" w:lineRule="auto"/>
      </w:pPr>
      <w:r>
        <w:continuationSeparator/>
      </w:r>
    </w:p>
  </w:footnote>
  <w:footnote w:type="continuationNotice" w:id="1">
    <w:p w14:paraId="7DBA2ED3" w14:textId="77777777" w:rsidR="00DB5116" w:rsidRDefault="00DB51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3A5B5" w14:textId="77777777" w:rsidR="00786AFD" w:rsidRPr="00334660" w:rsidRDefault="00786AFD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FCA3E" w14:textId="77777777" w:rsidR="00786AFD" w:rsidRPr="00334660" w:rsidRDefault="00786AFD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E43308"/>
    <w:multiLevelType w:val="hybridMultilevel"/>
    <w:tmpl w:val="9188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2D3009"/>
    <w:multiLevelType w:val="hybridMultilevel"/>
    <w:tmpl w:val="8F228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7114083">
    <w:abstractNumId w:val="0"/>
  </w:num>
  <w:num w:numId="2" w16cid:durableId="2060129097">
    <w:abstractNumId w:val="4"/>
  </w:num>
  <w:num w:numId="3" w16cid:durableId="838930973">
    <w:abstractNumId w:val="3"/>
  </w:num>
  <w:num w:numId="4" w16cid:durableId="1336608742">
    <w:abstractNumId w:val="1"/>
  </w:num>
  <w:num w:numId="5" w16cid:durableId="1135836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A9"/>
    <w:rsid w:val="000171F5"/>
    <w:rsid w:val="000176E8"/>
    <w:rsid w:val="00017F5F"/>
    <w:rsid w:val="000225C1"/>
    <w:rsid w:val="00022ADE"/>
    <w:rsid w:val="0004254B"/>
    <w:rsid w:val="0004642D"/>
    <w:rsid w:val="00056445"/>
    <w:rsid w:val="00066588"/>
    <w:rsid w:val="000A1F77"/>
    <w:rsid w:val="000C7719"/>
    <w:rsid w:val="000E7CDE"/>
    <w:rsid w:val="0010123A"/>
    <w:rsid w:val="00101AB3"/>
    <w:rsid w:val="00111B66"/>
    <w:rsid w:val="001237BD"/>
    <w:rsid w:val="001466F5"/>
    <w:rsid w:val="00155941"/>
    <w:rsid w:val="001808BC"/>
    <w:rsid w:val="00190711"/>
    <w:rsid w:val="00191533"/>
    <w:rsid w:val="0019423E"/>
    <w:rsid w:val="001B1F7D"/>
    <w:rsid w:val="001B495C"/>
    <w:rsid w:val="001F03DD"/>
    <w:rsid w:val="0022100A"/>
    <w:rsid w:val="00256797"/>
    <w:rsid w:val="002831F8"/>
    <w:rsid w:val="00296B48"/>
    <w:rsid w:val="002B6FCC"/>
    <w:rsid w:val="002C2BA9"/>
    <w:rsid w:val="002C77C2"/>
    <w:rsid w:val="002D1BC8"/>
    <w:rsid w:val="002E184B"/>
    <w:rsid w:val="002E4635"/>
    <w:rsid w:val="00306913"/>
    <w:rsid w:val="00314064"/>
    <w:rsid w:val="00330E4F"/>
    <w:rsid w:val="00336A6C"/>
    <w:rsid w:val="00352E5F"/>
    <w:rsid w:val="003637A0"/>
    <w:rsid w:val="00387B87"/>
    <w:rsid w:val="003A3C9F"/>
    <w:rsid w:val="003A6392"/>
    <w:rsid w:val="003C4165"/>
    <w:rsid w:val="003E373A"/>
    <w:rsid w:val="004279B8"/>
    <w:rsid w:val="0043597B"/>
    <w:rsid w:val="0044434E"/>
    <w:rsid w:val="00460583"/>
    <w:rsid w:val="00462BD0"/>
    <w:rsid w:val="00464AAA"/>
    <w:rsid w:val="00475F15"/>
    <w:rsid w:val="004837B4"/>
    <w:rsid w:val="004911AE"/>
    <w:rsid w:val="00493831"/>
    <w:rsid w:val="004A00EE"/>
    <w:rsid w:val="004A24D6"/>
    <w:rsid w:val="004A4C0F"/>
    <w:rsid w:val="004A7058"/>
    <w:rsid w:val="004D1EC0"/>
    <w:rsid w:val="004D692F"/>
    <w:rsid w:val="004E2341"/>
    <w:rsid w:val="004E7EAD"/>
    <w:rsid w:val="00512C32"/>
    <w:rsid w:val="00516F44"/>
    <w:rsid w:val="00520D8F"/>
    <w:rsid w:val="005212C9"/>
    <w:rsid w:val="00522974"/>
    <w:rsid w:val="00530F85"/>
    <w:rsid w:val="005352C7"/>
    <w:rsid w:val="00543F38"/>
    <w:rsid w:val="0055283A"/>
    <w:rsid w:val="00571A3B"/>
    <w:rsid w:val="00586EDD"/>
    <w:rsid w:val="00594141"/>
    <w:rsid w:val="005A0B3F"/>
    <w:rsid w:val="005B7BA7"/>
    <w:rsid w:val="005C0522"/>
    <w:rsid w:val="005E7615"/>
    <w:rsid w:val="005F1A3C"/>
    <w:rsid w:val="005F3D09"/>
    <w:rsid w:val="005F49C5"/>
    <w:rsid w:val="005F635F"/>
    <w:rsid w:val="005F7940"/>
    <w:rsid w:val="0063137C"/>
    <w:rsid w:val="00632FD9"/>
    <w:rsid w:val="0063691F"/>
    <w:rsid w:val="00637E94"/>
    <w:rsid w:val="00670EE3"/>
    <w:rsid w:val="00680BD2"/>
    <w:rsid w:val="006A6E66"/>
    <w:rsid w:val="006B09A1"/>
    <w:rsid w:val="006B33A4"/>
    <w:rsid w:val="006B7651"/>
    <w:rsid w:val="006D4A53"/>
    <w:rsid w:val="006F1ACA"/>
    <w:rsid w:val="007075C9"/>
    <w:rsid w:val="00713EEE"/>
    <w:rsid w:val="007245EB"/>
    <w:rsid w:val="007402CE"/>
    <w:rsid w:val="00786AFD"/>
    <w:rsid w:val="0079635B"/>
    <w:rsid w:val="007A01BA"/>
    <w:rsid w:val="007A36FA"/>
    <w:rsid w:val="007D46F4"/>
    <w:rsid w:val="007E2B19"/>
    <w:rsid w:val="007F2366"/>
    <w:rsid w:val="00815593"/>
    <w:rsid w:val="008202D5"/>
    <w:rsid w:val="00820D16"/>
    <w:rsid w:val="008471B5"/>
    <w:rsid w:val="00847C3A"/>
    <w:rsid w:val="00850B68"/>
    <w:rsid w:val="008613F2"/>
    <w:rsid w:val="00870505"/>
    <w:rsid w:val="008749B8"/>
    <w:rsid w:val="0088026A"/>
    <w:rsid w:val="0088027A"/>
    <w:rsid w:val="00891B0C"/>
    <w:rsid w:val="00895139"/>
    <w:rsid w:val="008957A4"/>
    <w:rsid w:val="008A1A18"/>
    <w:rsid w:val="008A1C5B"/>
    <w:rsid w:val="008B0657"/>
    <w:rsid w:val="008B5571"/>
    <w:rsid w:val="008B6351"/>
    <w:rsid w:val="008B71A9"/>
    <w:rsid w:val="008D4804"/>
    <w:rsid w:val="008E4F41"/>
    <w:rsid w:val="008F02DA"/>
    <w:rsid w:val="008F0DC4"/>
    <w:rsid w:val="008F4539"/>
    <w:rsid w:val="00901D3E"/>
    <w:rsid w:val="00905ED1"/>
    <w:rsid w:val="009218B0"/>
    <w:rsid w:val="0092354B"/>
    <w:rsid w:val="00925B13"/>
    <w:rsid w:val="00935C23"/>
    <w:rsid w:val="00937BCC"/>
    <w:rsid w:val="009567A8"/>
    <w:rsid w:val="00962838"/>
    <w:rsid w:val="009833AF"/>
    <w:rsid w:val="00985066"/>
    <w:rsid w:val="009855A7"/>
    <w:rsid w:val="00996D58"/>
    <w:rsid w:val="009A2083"/>
    <w:rsid w:val="009B1FB8"/>
    <w:rsid w:val="009C3B7C"/>
    <w:rsid w:val="009C4D0B"/>
    <w:rsid w:val="009D096E"/>
    <w:rsid w:val="009D3518"/>
    <w:rsid w:val="009D4489"/>
    <w:rsid w:val="009E6145"/>
    <w:rsid w:val="00A11078"/>
    <w:rsid w:val="00A204D6"/>
    <w:rsid w:val="00A36450"/>
    <w:rsid w:val="00A407EB"/>
    <w:rsid w:val="00A4180B"/>
    <w:rsid w:val="00A41EC2"/>
    <w:rsid w:val="00A511FD"/>
    <w:rsid w:val="00A54F27"/>
    <w:rsid w:val="00A55B9B"/>
    <w:rsid w:val="00A67C89"/>
    <w:rsid w:val="00A74407"/>
    <w:rsid w:val="00A74C8A"/>
    <w:rsid w:val="00A778A1"/>
    <w:rsid w:val="00A9301D"/>
    <w:rsid w:val="00AA1E05"/>
    <w:rsid w:val="00AD0467"/>
    <w:rsid w:val="00AD400F"/>
    <w:rsid w:val="00AE345F"/>
    <w:rsid w:val="00AF1235"/>
    <w:rsid w:val="00AF2E86"/>
    <w:rsid w:val="00AF61B0"/>
    <w:rsid w:val="00B037A4"/>
    <w:rsid w:val="00B17CB6"/>
    <w:rsid w:val="00B20DE2"/>
    <w:rsid w:val="00B244F5"/>
    <w:rsid w:val="00B36914"/>
    <w:rsid w:val="00B52F6E"/>
    <w:rsid w:val="00B64D86"/>
    <w:rsid w:val="00B66349"/>
    <w:rsid w:val="00B80D58"/>
    <w:rsid w:val="00BA37E7"/>
    <w:rsid w:val="00BD1DA4"/>
    <w:rsid w:val="00BE758B"/>
    <w:rsid w:val="00C1635D"/>
    <w:rsid w:val="00C22E4C"/>
    <w:rsid w:val="00C30FF7"/>
    <w:rsid w:val="00C34841"/>
    <w:rsid w:val="00C52BEC"/>
    <w:rsid w:val="00C55BE6"/>
    <w:rsid w:val="00C779FD"/>
    <w:rsid w:val="00C87D32"/>
    <w:rsid w:val="00C9769A"/>
    <w:rsid w:val="00CE2268"/>
    <w:rsid w:val="00CF08D7"/>
    <w:rsid w:val="00D27CC2"/>
    <w:rsid w:val="00D44450"/>
    <w:rsid w:val="00D551B8"/>
    <w:rsid w:val="00D81E7A"/>
    <w:rsid w:val="00D82173"/>
    <w:rsid w:val="00D8785C"/>
    <w:rsid w:val="00D918C4"/>
    <w:rsid w:val="00D91B98"/>
    <w:rsid w:val="00D9505A"/>
    <w:rsid w:val="00DA1F68"/>
    <w:rsid w:val="00DB5116"/>
    <w:rsid w:val="00DB6CE7"/>
    <w:rsid w:val="00DC111F"/>
    <w:rsid w:val="00DC2EF4"/>
    <w:rsid w:val="00DC3762"/>
    <w:rsid w:val="00DD4162"/>
    <w:rsid w:val="00DD5065"/>
    <w:rsid w:val="00E0586A"/>
    <w:rsid w:val="00E0599F"/>
    <w:rsid w:val="00E062CB"/>
    <w:rsid w:val="00E10E1C"/>
    <w:rsid w:val="00E167C3"/>
    <w:rsid w:val="00E30245"/>
    <w:rsid w:val="00E62249"/>
    <w:rsid w:val="00E809E6"/>
    <w:rsid w:val="00E852EC"/>
    <w:rsid w:val="00E9036B"/>
    <w:rsid w:val="00EB416C"/>
    <w:rsid w:val="00ED67A1"/>
    <w:rsid w:val="00EE56D5"/>
    <w:rsid w:val="00EF3FC4"/>
    <w:rsid w:val="00EF4CBD"/>
    <w:rsid w:val="00F029E9"/>
    <w:rsid w:val="00F11FFE"/>
    <w:rsid w:val="00F15D11"/>
    <w:rsid w:val="00F23FB1"/>
    <w:rsid w:val="00F26797"/>
    <w:rsid w:val="00F4264D"/>
    <w:rsid w:val="00F44B67"/>
    <w:rsid w:val="00F51A22"/>
    <w:rsid w:val="00F82564"/>
    <w:rsid w:val="00FA1034"/>
    <w:rsid w:val="00FA40FA"/>
    <w:rsid w:val="00FB3081"/>
    <w:rsid w:val="00FC3261"/>
    <w:rsid w:val="00FC71E1"/>
    <w:rsid w:val="00FD35FF"/>
    <w:rsid w:val="00FF6C5F"/>
    <w:rsid w:val="66BC9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3ED41"/>
  <w15:chartTrackingRefBased/>
  <w15:docId w15:val="{91D40437-7189-4879-92DF-4BDF4064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BA9"/>
  </w:style>
  <w:style w:type="paragraph" w:styleId="Heading1">
    <w:name w:val="heading 1"/>
    <w:basedOn w:val="Normal"/>
    <w:next w:val="Normal"/>
    <w:link w:val="Heading1Char"/>
    <w:uiPriority w:val="9"/>
    <w:qFormat/>
    <w:rsid w:val="002C2B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B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B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B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B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B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B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B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B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B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B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B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B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B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B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B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B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B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B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B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B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B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B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B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B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B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B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BA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2B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BA9"/>
  </w:style>
  <w:style w:type="character" w:styleId="CommentReference">
    <w:name w:val="annotation reference"/>
    <w:uiPriority w:val="99"/>
    <w:unhideWhenUsed/>
    <w:qFormat/>
    <w:rsid w:val="002C2B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C2B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2BA9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FooterBold">
    <w:name w:val="FooterBold"/>
    <w:uiPriority w:val="1"/>
    <w:rsid w:val="002C2BA9"/>
    <w:rPr>
      <w:b/>
    </w:rPr>
  </w:style>
  <w:style w:type="paragraph" w:customStyle="1" w:styleId="zFooter">
    <w:name w:val="zFooter"/>
    <w:link w:val="zFooterChar"/>
    <w:uiPriority w:val="2"/>
    <w:rsid w:val="002C2BA9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2C2BA9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paragraph" w:customStyle="1" w:styleId="Agreement">
    <w:name w:val="Agreement"/>
    <w:basedOn w:val="Normal"/>
    <w:next w:val="Normal"/>
    <w:uiPriority w:val="99"/>
    <w:qFormat/>
    <w:rsid w:val="002C2BA9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2C2B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2C2BA9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character" w:customStyle="1" w:styleId="Doc-text2Char">
    <w:name w:val="Doc-text2 Char"/>
    <w:link w:val="Doc-text2"/>
    <w:qFormat/>
    <w:rsid w:val="002C2BA9"/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20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4D6"/>
  </w:style>
  <w:style w:type="paragraph" w:styleId="Revision">
    <w:name w:val="Revision"/>
    <w:hidden/>
    <w:uiPriority w:val="99"/>
    <w:semiHidden/>
    <w:rsid w:val="00543F38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D32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D32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5F49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9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29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66AH-e_Electronic_2025-01/Docs/S2-2500133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04081B78-B9B9-41AC-9E7A-AB9E9E24F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6A3F8-A9BA-40AA-B6FD-FE3EF939B3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AA4926-3FA8-44FF-BF47-9CC1A1519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92E321-8D0E-4BE7-9176-247D7BA54FB4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4834</Characters>
  <Application>Microsoft Office Word</Application>
  <DocSecurity>0</DocSecurity>
  <Lines>40</Lines>
  <Paragraphs>11</Paragraphs>
  <ScaleCrop>false</ScaleCrop>
  <Company>Qualcomm Incorporated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QC1</cp:lastModifiedBy>
  <cp:revision>3</cp:revision>
  <dcterms:created xsi:type="dcterms:W3CDTF">2025-02-06T13:48:00Z</dcterms:created>
  <dcterms:modified xsi:type="dcterms:W3CDTF">2025-02-06T13:51:00Z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